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448" w:rsidRPr="00254448" w:rsidRDefault="00254448" w:rsidP="00254448">
      <w:pPr>
        <w:shd w:val="clear" w:color="auto" w:fill="FFFFFF"/>
        <w:spacing w:after="0" w:line="240" w:lineRule="auto"/>
        <w:textAlignment w:val="baseline"/>
        <w:outlineLvl w:val="0"/>
        <w:rPr>
          <w:rFonts w:ascii="Arial" w:eastAsia="Times New Roman" w:hAnsi="Arial" w:cs="Arial"/>
          <w:noProof/>
          <w:color w:val="444444"/>
          <w:kern w:val="36"/>
          <w:sz w:val="40"/>
          <w:szCs w:val="40"/>
        </w:rPr>
      </w:pPr>
      <w:r w:rsidRPr="00254448">
        <w:rPr>
          <w:rFonts w:ascii="Arial" w:eastAsia="Times New Roman" w:hAnsi="Arial" w:cs="Arial"/>
          <w:noProof/>
          <w:color w:val="444444"/>
          <w:kern w:val="36"/>
          <w:sz w:val="40"/>
          <w:szCs w:val="40"/>
        </w:rPr>
        <w:t>Engineered Synthetic Organ Can Produce B Cells 100 Times Faster</w:t>
      </w:r>
    </w:p>
    <w:p w:rsidR="00254448" w:rsidRPr="00254448" w:rsidRDefault="00254448" w:rsidP="00254448">
      <w:pPr>
        <w:shd w:val="clear" w:color="auto" w:fill="FFFFFF"/>
        <w:spacing w:after="0" w:line="240" w:lineRule="auto"/>
        <w:textAlignment w:val="baseline"/>
        <w:outlineLvl w:val="0"/>
        <w:rPr>
          <w:i/>
          <w:iCs/>
          <w:noProof/>
          <w:color w:val="777777"/>
          <w:shd w:val="clear" w:color="auto" w:fill="FFFFFF"/>
        </w:rPr>
      </w:pPr>
      <w:r w:rsidRPr="00254448">
        <w:rPr>
          <w:i/>
          <w:iCs/>
          <w:noProof/>
          <w:color w:val="777777"/>
          <w:shd w:val="clear" w:color="auto" w:fill="FFFFFF"/>
        </w:rPr>
        <w:t>By</w:t>
      </w:r>
      <w:r w:rsidRPr="00254448">
        <w:rPr>
          <w:rStyle w:val="apple-converted-space"/>
          <w:i/>
          <w:iCs/>
          <w:noProof/>
          <w:color w:val="777777"/>
          <w:shd w:val="clear" w:color="auto" w:fill="FFFFFF"/>
        </w:rPr>
        <w:t> </w:t>
      </w:r>
      <w:hyperlink r:id="rId4" w:tooltip="Posts by Abubaker Zahoor" w:history="1">
        <w:r w:rsidRPr="00254448">
          <w:rPr>
            <w:rStyle w:val="Hyperlink"/>
            <w:i/>
            <w:iCs/>
            <w:noProof/>
            <w:color w:val="FA4B2A"/>
            <w:bdr w:val="none" w:sz="0" w:space="0" w:color="auto" w:frame="1"/>
            <w:shd w:val="clear" w:color="auto" w:fill="FFFFFF"/>
          </w:rPr>
          <w:t>Abubaker Zahoor</w:t>
        </w:r>
      </w:hyperlink>
      <w:r w:rsidRPr="00254448">
        <w:rPr>
          <w:rStyle w:val="apple-converted-space"/>
          <w:i/>
          <w:iCs/>
          <w:noProof/>
          <w:color w:val="777777"/>
          <w:shd w:val="clear" w:color="auto" w:fill="FFFFFF"/>
        </w:rPr>
        <w:t> </w:t>
      </w:r>
      <w:r w:rsidRPr="00254448">
        <w:rPr>
          <w:i/>
          <w:iCs/>
          <w:noProof/>
          <w:color w:val="777777"/>
          <w:shd w:val="clear" w:color="auto" w:fill="FFFFFF"/>
        </w:rPr>
        <w:t>on June 13, 2015</w:t>
      </w:r>
    </w:p>
    <w:p w:rsidR="00254448" w:rsidRPr="00254448" w:rsidRDefault="00254448" w:rsidP="00254448">
      <w:pPr>
        <w:shd w:val="clear" w:color="auto" w:fill="FFFFFF"/>
        <w:spacing w:after="0" w:line="240" w:lineRule="auto"/>
        <w:textAlignment w:val="baseline"/>
        <w:outlineLvl w:val="0"/>
        <w:rPr>
          <w:rFonts w:ascii="Arial" w:eastAsia="Times New Roman" w:hAnsi="Arial" w:cs="Arial"/>
          <w:noProof/>
          <w:color w:val="444444"/>
          <w:kern w:val="36"/>
          <w:sz w:val="40"/>
          <w:szCs w:val="40"/>
        </w:rPr>
      </w:pPr>
    </w:p>
    <w:p w:rsidR="005A3D8A" w:rsidRPr="00254448" w:rsidRDefault="00254448">
      <w:pPr>
        <w:rPr>
          <w:noProof/>
        </w:rPr>
      </w:pPr>
      <w:r w:rsidRPr="00254448">
        <w:rPr>
          <w:noProof/>
        </w:rPr>
        <w:drawing>
          <wp:inline distT="0" distB="0" distL="0" distR="0">
            <wp:extent cx="3429000" cy="3429000"/>
            <wp:effectExtent l="19050" t="0" r="0" b="0"/>
            <wp:docPr id="1" name="Picture 1" descr="150610175603_1_540x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610175603_1_540x360"/>
                    <pic:cNvPicPr>
                      <a:picLocks noChangeAspect="1" noChangeArrowheads="1"/>
                    </pic:cNvPicPr>
                  </pic:nvPicPr>
                  <pic:blipFill>
                    <a:blip r:embed="rId5"/>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p w:rsidR="00254448" w:rsidRPr="00254448" w:rsidRDefault="00254448" w:rsidP="00254448">
      <w:pPr>
        <w:pStyle w:val="NormalWeb"/>
        <w:shd w:val="clear" w:color="auto" w:fill="FFFFFF"/>
        <w:spacing w:before="0" w:beforeAutospacing="0" w:after="225" w:afterAutospacing="0" w:line="345" w:lineRule="atLeast"/>
        <w:textAlignment w:val="baseline"/>
        <w:rPr>
          <w:rFonts w:ascii="Helvetica" w:hAnsi="Helvetica" w:cs="Helvetica"/>
          <w:noProof/>
          <w:color w:val="444444"/>
          <w:sz w:val="21"/>
          <w:szCs w:val="21"/>
        </w:rPr>
      </w:pPr>
      <w:r w:rsidRPr="00254448">
        <w:rPr>
          <w:rFonts w:ascii="Helvetica" w:hAnsi="Helvetica" w:cs="Helvetica"/>
          <w:noProof/>
          <w:color w:val="444444"/>
          <w:sz w:val="21"/>
          <w:szCs w:val="21"/>
        </w:rPr>
        <w:t>Engineers at Cornell university have successfully created a functional, synthetic immune organ that can give birth to antibodies. The most important characteristic of this organ is that it can exist without any living organism in the lab, where engineers can control it themselves.</w:t>
      </w:r>
    </w:p>
    <w:p w:rsidR="00254448" w:rsidRPr="00254448" w:rsidRDefault="00254448" w:rsidP="00254448">
      <w:pPr>
        <w:pStyle w:val="NormalWeb"/>
        <w:shd w:val="clear" w:color="auto" w:fill="FFFFFF"/>
        <w:spacing w:before="0" w:beforeAutospacing="0" w:after="225" w:afterAutospacing="0" w:line="345" w:lineRule="atLeast"/>
        <w:textAlignment w:val="baseline"/>
        <w:rPr>
          <w:rFonts w:ascii="Helvetica" w:hAnsi="Helvetica" w:cs="Helvetica"/>
          <w:noProof/>
          <w:color w:val="444444"/>
          <w:sz w:val="21"/>
          <w:szCs w:val="21"/>
        </w:rPr>
      </w:pPr>
      <w:r w:rsidRPr="00254448">
        <w:rPr>
          <w:rFonts w:ascii="Helvetica" w:hAnsi="Helvetica" w:cs="Helvetica"/>
          <w:noProof/>
          <w:color w:val="444444"/>
          <w:sz w:val="21"/>
          <w:szCs w:val="21"/>
        </w:rPr>
        <w:t>The engineered synthetic organ is first of its kind. The innovative idea was made by Ankur Singh, assistant professor of mechanical and aerospace engineering. Mr Singh makes use of his engineering knowledge in the study of the human immune system.</w:t>
      </w:r>
    </w:p>
    <w:p w:rsidR="00254448" w:rsidRPr="00254448" w:rsidRDefault="00254448" w:rsidP="00254448">
      <w:pPr>
        <w:pStyle w:val="NormalWeb"/>
        <w:shd w:val="clear" w:color="auto" w:fill="FFFFFF"/>
        <w:spacing w:before="0" w:beforeAutospacing="0" w:after="225" w:afterAutospacing="0" w:line="345" w:lineRule="atLeast"/>
        <w:textAlignment w:val="baseline"/>
        <w:rPr>
          <w:rFonts w:ascii="Helvetica" w:hAnsi="Helvetica" w:cs="Helvetica"/>
          <w:noProof/>
          <w:color w:val="444444"/>
          <w:sz w:val="21"/>
          <w:szCs w:val="21"/>
        </w:rPr>
      </w:pPr>
      <w:r w:rsidRPr="00254448">
        <w:rPr>
          <w:rFonts w:ascii="Helvetica" w:hAnsi="Helvetica" w:cs="Helvetica"/>
          <w:noProof/>
          <w:color w:val="444444"/>
          <w:sz w:val="21"/>
          <w:szCs w:val="21"/>
        </w:rPr>
        <w:t>To make the immune organoid, engineers used gelatin-based biomaterials. They reinforced biomaterials with nanoparticles before seeding them with cells. The anatomical environment of the organ is rather imitation of that of lymphoid tissue.</w:t>
      </w:r>
    </w:p>
    <w:p w:rsidR="00254448" w:rsidRPr="00254448" w:rsidRDefault="00254448" w:rsidP="00254448">
      <w:pPr>
        <w:pStyle w:val="NormalWeb"/>
        <w:shd w:val="clear" w:color="auto" w:fill="FFFFFF"/>
        <w:spacing w:before="0" w:beforeAutospacing="0" w:after="225" w:afterAutospacing="0" w:line="345" w:lineRule="atLeast"/>
        <w:textAlignment w:val="baseline"/>
        <w:rPr>
          <w:rFonts w:ascii="Helvetica" w:hAnsi="Helvetica" w:cs="Helvetica"/>
          <w:noProof/>
          <w:color w:val="444444"/>
          <w:sz w:val="21"/>
          <w:szCs w:val="21"/>
        </w:rPr>
      </w:pPr>
      <w:r w:rsidRPr="00254448">
        <w:rPr>
          <w:rFonts w:ascii="Helvetica" w:hAnsi="Helvetica" w:cs="Helvetica"/>
          <w:noProof/>
          <w:color w:val="444444"/>
          <w:sz w:val="21"/>
          <w:szCs w:val="21"/>
        </w:rPr>
        <w:t>“Like a real organ, the organoid converts B cells — which make antibodies that respond to infectious invaders — into germinal centers, which are clusters of B cells that activate, mature and mutate their antibody genes when the body is under attack.</w:t>
      </w:r>
    </w:p>
    <w:p w:rsidR="00254448" w:rsidRPr="00254448" w:rsidRDefault="00254448" w:rsidP="00254448">
      <w:pPr>
        <w:pStyle w:val="NormalWeb"/>
        <w:shd w:val="clear" w:color="auto" w:fill="FFFFFF"/>
        <w:spacing w:before="0" w:beforeAutospacing="0" w:after="0" w:afterAutospacing="0" w:line="345" w:lineRule="atLeast"/>
        <w:textAlignment w:val="baseline"/>
        <w:rPr>
          <w:rFonts w:ascii="Helvetica" w:hAnsi="Helvetica" w:cs="Helvetica"/>
          <w:noProof/>
          <w:color w:val="444444"/>
          <w:sz w:val="21"/>
          <w:szCs w:val="21"/>
        </w:rPr>
      </w:pPr>
      <w:r w:rsidRPr="00254448">
        <w:rPr>
          <w:rFonts w:ascii="Helvetica" w:hAnsi="Helvetica" w:cs="Helvetica"/>
          <w:noProof/>
          <w:color w:val="444444"/>
          <w:sz w:val="21"/>
          <w:szCs w:val="21"/>
        </w:rPr>
        <w:lastRenderedPageBreak/>
        <w:t>“Germinal centers are a sign of infection and are not present in healthy immune organs,”</w:t>
      </w:r>
      <w:hyperlink r:id="rId6" w:history="1">
        <w:r w:rsidRPr="00254448">
          <w:rPr>
            <w:rStyle w:val="Hyperlink"/>
            <w:rFonts w:ascii="Helvetica" w:hAnsi="Helvetica" w:cs="Helvetica"/>
            <w:noProof/>
            <w:color w:val="FA4B2A"/>
            <w:sz w:val="21"/>
            <w:szCs w:val="21"/>
            <w:bdr w:val="none" w:sz="0" w:space="0" w:color="auto" w:frame="1"/>
          </w:rPr>
          <w:t>ScienceDaily</w:t>
        </w:r>
      </w:hyperlink>
      <w:r w:rsidRPr="00254448">
        <w:rPr>
          <w:rStyle w:val="apple-converted-space"/>
          <w:rFonts w:ascii="Helvetica" w:hAnsi="Helvetica" w:cs="Helvetica"/>
          <w:noProof/>
          <w:color w:val="444444"/>
          <w:sz w:val="21"/>
          <w:szCs w:val="21"/>
        </w:rPr>
        <w:t> </w:t>
      </w:r>
      <w:r w:rsidRPr="00254448">
        <w:rPr>
          <w:rFonts w:ascii="Helvetica" w:hAnsi="Helvetica" w:cs="Helvetica"/>
          <w:noProof/>
          <w:color w:val="444444"/>
          <w:sz w:val="21"/>
          <w:szCs w:val="21"/>
        </w:rPr>
        <w:t>explains.</w:t>
      </w:r>
    </w:p>
    <w:p w:rsidR="00254448" w:rsidRPr="00254448" w:rsidRDefault="00254448" w:rsidP="00254448">
      <w:pPr>
        <w:pStyle w:val="NormalWeb"/>
        <w:shd w:val="clear" w:color="auto" w:fill="FFFFFF"/>
        <w:spacing w:before="0" w:beforeAutospacing="0" w:after="225" w:afterAutospacing="0" w:line="345" w:lineRule="atLeast"/>
        <w:textAlignment w:val="baseline"/>
        <w:rPr>
          <w:rFonts w:ascii="Helvetica" w:hAnsi="Helvetica" w:cs="Helvetica"/>
          <w:noProof/>
          <w:color w:val="444444"/>
          <w:sz w:val="21"/>
          <w:szCs w:val="21"/>
        </w:rPr>
      </w:pPr>
      <w:r w:rsidRPr="00254448">
        <w:rPr>
          <w:rFonts w:ascii="Helvetica" w:hAnsi="Helvetica" w:cs="Helvetica"/>
          <w:noProof/>
          <w:color w:val="444444"/>
          <w:sz w:val="21"/>
          <w:szCs w:val="21"/>
        </w:rPr>
        <w:t>The engineers have shown off how they can control the immune responsiveness in the organ. The demonstration also included the adjustment of proliferation of the B cells. The successful engineers believe that their purposed method can lead to 100 times rapid production of the B cells.</w:t>
      </w:r>
    </w:p>
    <w:p w:rsidR="00254448" w:rsidRPr="00254448" w:rsidRDefault="00254448" w:rsidP="00254448">
      <w:pPr>
        <w:pStyle w:val="NormalWeb"/>
        <w:shd w:val="clear" w:color="auto" w:fill="FFFFFF"/>
        <w:spacing w:before="0" w:beforeAutospacing="0" w:after="225" w:afterAutospacing="0" w:line="345" w:lineRule="atLeast"/>
        <w:textAlignment w:val="baseline"/>
        <w:rPr>
          <w:rFonts w:ascii="Helvetica" w:hAnsi="Helvetica" w:cs="Helvetica"/>
          <w:noProof/>
          <w:color w:val="444444"/>
          <w:sz w:val="21"/>
          <w:szCs w:val="21"/>
        </w:rPr>
      </w:pPr>
      <w:r w:rsidRPr="00254448">
        <w:rPr>
          <w:rFonts w:ascii="Helvetica" w:hAnsi="Helvetica" w:cs="Helvetica"/>
          <w:noProof/>
          <w:color w:val="444444"/>
          <w:sz w:val="21"/>
          <w:szCs w:val="21"/>
        </w:rPr>
        <w:t>“You can use our system to force the production of immunotherapeutics at much faster rates,” said Singh.</w:t>
      </w:r>
    </w:p>
    <w:p w:rsidR="00254448" w:rsidRPr="00254448" w:rsidRDefault="00254448" w:rsidP="00254448">
      <w:pPr>
        <w:pStyle w:val="NormalWeb"/>
        <w:shd w:val="clear" w:color="auto" w:fill="FFFFFF"/>
        <w:spacing w:before="0" w:beforeAutospacing="0" w:after="0" w:afterAutospacing="0" w:line="345" w:lineRule="atLeast"/>
        <w:textAlignment w:val="baseline"/>
        <w:rPr>
          <w:rFonts w:ascii="Helvetica" w:hAnsi="Helvetica" w:cs="Helvetica"/>
          <w:noProof/>
          <w:color w:val="444444"/>
          <w:sz w:val="21"/>
          <w:szCs w:val="21"/>
        </w:rPr>
      </w:pPr>
      <w:r w:rsidRPr="00254448">
        <w:rPr>
          <w:rFonts w:ascii="Helvetica" w:hAnsi="Helvetica" w:cs="Helvetica"/>
          <w:noProof/>
          <w:color w:val="444444"/>
          <w:sz w:val="21"/>
          <w:szCs w:val="21"/>
        </w:rPr>
        <w:t>The complete description of the project can be accessed in the online journal</w:t>
      </w:r>
      <w:r w:rsidRPr="00254448">
        <w:rPr>
          <w:rStyle w:val="apple-converted-space"/>
          <w:rFonts w:ascii="Helvetica" w:hAnsi="Helvetica" w:cs="Helvetica"/>
          <w:noProof/>
          <w:color w:val="444444"/>
          <w:sz w:val="21"/>
          <w:szCs w:val="21"/>
        </w:rPr>
        <w:t> </w:t>
      </w:r>
      <w:r w:rsidRPr="00254448">
        <w:rPr>
          <w:rStyle w:val="Emphasis"/>
          <w:rFonts w:ascii="Helvetica" w:hAnsi="Helvetica" w:cs="Helvetica"/>
          <w:noProof/>
          <w:color w:val="444444"/>
          <w:sz w:val="21"/>
          <w:szCs w:val="21"/>
          <w:bdr w:val="none" w:sz="0" w:space="0" w:color="auto" w:frame="1"/>
        </w:rPr>
        <w:t>Biomaterials</w:t>
      </w:r>
      <w:r w:rsidRPr="00254448">
        <w:rPr>
          <w:rFonts w:ascii="Helvetica" w:hAnsi="Helvetica" w:cs="Helvetica"/>
          <w:noProof/>
          <w:color w:val="444444"/>
          <w:sz w:val="21"/>
          <w:szCs w:val="21"/>
        </w:rPr>
        <w:t>.</w:t>
      </w:r>
      <w:permStart w:id="0" w:edGrp="everyone"/>
      <w:permEnd w:id="0"/>
    </w:p>
    <w:p w:rsidR="00254448" w:rsidRPr="00254448" w:rsidRDefault="00254448">
      <w:pPr>
        <w:rPr>
          <w:noProof/>
        </w:rPr>
      </w:pPr>
    </w:p>
    <w:sectPr w:rsidR="00254448" w:rsidRPr="00254448" w:rsidSect="005A3D8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I6LfJPOxA0MBIIYygjA6xC4SNhc=" w:salt="3OGDM7lcAlMGpiMbNAkFXw=="/>
  <w:defaultTabStop w:val="720"/>
  <w:characterSpacingControl w:val="doNotCompress"/>
  <w:compat>
    <w:useFELayout/>
  </w:compat>
  <w:rsids>
    <w:rsidRoot w:val="00254448"/>
    <w:rsid w:val="00254448"/>
    <w:rsid w:val="005A3D8A"/>
    <w:rsid w:val="00DD0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8A"/>
  </w:style>
  <w:style w:type="paragraph" w:styleId="Heading1">
    <w:name w:val="heading 1"/>
    <w:basedOn w:val="Normal"/>
    <w:link w:val="Heading1Char"/>
    <w:uiPriority w:val="9"/>
    <w:qFormat/>
    <w:rsid w:val="00254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44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54448"/>
  </w:style>
  <w:style w:type="character" w:styleId="Hyperlink">
    <w:name w:val="Hyperlink"/>
    <w:basedOn w:val="DefaultParagraphFont"/>
    <w:uiPriority w:val="99"/>
    <w:semiHidden/>
    <w:unhideWhenUsed/>
    <w:rsid w:val="00254448"/>
    <w:rPr>
      <w:color w:val="0000FF"/>
      <w:u w:val="single"/>
    </w:rPr>
  </w:style>
  <w:style w:type="paragraph" w:styleId="BalloonText">
    <w:name w:val="Balloon Text"/>
    <w:basedOn w:val="Normal"/>
    <w:link w:val="BalloonTextChar"/>
    <w:uiPriority w:val="99"/>
    <w:semiHidden/>
    <w:unhideWhenUsed/>
    <w:rsid w:val="00254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448"/>
    <w:rPr>
      <w:rFonts w:ascii="Tahoma" w:hAnsi="Tahoma" w:cs="Tahoma"/>
      <w:sz w:val="16"/>
      <w:szCs w:val="16"/>
    </w:rPr>
  </w:style>
  <w:style w:type="paragraph" w:styleId="NormalWeb">
    <w:name w:val="Normal (Web)"/>
    <w:basedOn w:val="Normal"/>
    <w:uiPriority w:val="99"/>
    <w:semiHidden/>
    <w:unhideWhenUsed/>
    <w:rsid w:val="002544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4448"/>
    <w:rPr>
      <w:i/>
      <w:iCs/>
    </w:rPr>
  </w:style>
</w:styles>
</file>

<file path=word/webSettings.xml><?xml version="1.0" encoding="utf-8"?>
<w:webSettings xmlns:r="http://schemas.openxmlformats.org/officeDocument/2006/relationships" xmlns:w="http://schemas.openxmlformats.org/wordprocessingml/2006/main">
  <w:divs>
    <w:div w:id="108014344">
      <w:bodyDiv w:val="1"/>
      <w:marLeft w:val="0"/>
      <w:marRight w:val="0"/>
      <w:marTop w:val="0"/>
      <w:marBottom w:val="0"/>
      <w:divBdr>
        <w:top w:val="none" w:sz="0" w:space="0" w:color="auto"/>
        <w:left w:val="none" w:sz="0" w:space="0" w:color="auto"/>
        <w:bottom w:val="none" w:sz="0" w:space="0" w:color="auto"/>
        <w:right w:val="none" w:sz="0" w:space="0" w:color="auto"/>
      </w:divBdr>
    </w:div>
    <w:div w:id="213602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aily.com/releases/2015/06/150610175603.htm" TargetMode="External"/><Relationship Id="rId5" Type="http://schemas.openxmlformats.org/officeDocument/2006/relationships/image" Target="media/image1.jpeg"/><Relationship Id="rId4" Type="http://schemas.openxmlformats.org/officeDocument/2006/relationships/hyperlink" Target="http://techfrag.com/author/abub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1595</Characters>
  <Application>Microsoft Office Word</Application>
  <DocSecurity>8</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2015-08-02T10:14:00Z</dcterms:created>
  <dcterms:modified xsi:type="dcterms:W3CDTF">2015-08-31T22:55:00Z</dcterms:modified>
</cp:coreProperties>
</file>